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035" w:rsidRPr="00AE4A49" w:rsidRDefault="00AE7035" w:rsidP="00AE7035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Список книг для летнего чтения 8 класс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Название учебника: Литература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Список авторов учебника: Коровина В.Я., Журавлев В.П., Коровин В.И.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Издательство: Просвещение</w:t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7035">
        <w:rPr>
          <w:rFonts w:ascii="Times New Roman" w:hAnsi="Times New Roman" w:cs="Times New Roman"/>
          <w:b/>
          <w:color w:val="000000"/>
          <w:sz w:val="28"/>
          <w:szCs w:val="28"/>
        </w:rPr>
        <w:t>1. </w:t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Программа по русской литературе: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Проза:</w:t>
      </w:r>
      <w:bookmarkStart w:id="0" w:name="_GoBack"/>
      <w:bookmarkEnd w:id="0"/>
    </w:p>
    <w:p w:rsidR="00AE7035" w:rsidRPr="00AE4A49" w:rsidRDefault="00AE7035" w:rsidP="00AE7035">
      <w:pPr>
        <w:spacing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Д.И. Фонвизин</w:t>
      </w:r>
      <w:r w:rsidRPr="00AE4A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«Недоросль»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А.С. Пушкин п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овесть «Капитанская дочка»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Н.В. Гоголь сборник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Миргород</w:t>
      </w:r>
      <w:r>
        <w:rPr>
          <w:rFonts w:ascii="Times New Roman" w:hAnsi="Times New Roman" w:cs="Times New Roman"/>
          <w:color w:val="000000"/>
          <w:sz w:val="28"/>
          <w:szCs w:val="28"/>
        </w:rPr>
        <w:t>»,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«Женитьба»,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«Петербургские повести», «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Ревизор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А.П. Чехов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«Человек в футляре», «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О любви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В.Г. Короленко «Чудная», «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Мгновение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М. Горький «В людях», «Сказки об Италии»,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 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Челкаш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», «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Коновалов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М. Зощенко «История болезни»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А. Аверченко «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О шпаргалке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Поэзия: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М.Ю. Лермонтов стихотворения, поэма «Мцыри»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Н.А. Некрасов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Орина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мать солдатская», «Русские женщины», 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«Душно! Без счастья и воли…»,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Ты всегда хороша несравненно…»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А. Блок «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На поле Куликовом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В. Брюсов «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Грядущие гунны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С. Есенин «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Письмо матери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А.С. Пушкин п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оэмы: «Полтава», «Медный всадник», «Борис Годунов»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А.Т. Твардовский «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Василий Теркин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AE7035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Программа по  зарубежной литературе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«Песнь о Роланде» (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памятник франц</w:t>
      </w:r>
      <w:r>
        <w:rPr>
          <w:rFonts w:ascii="Times New Roman" w:hAnsi="Times New Roman" w:cs="Times New Roman"/>
          <w:color w:val="000000"/>
          <w:sz w:val="28"/>
          <w:szCs w:val="28"/>
        </w:rPr>
        <w:t>узской средневековой литературы)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Э.Л.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Войнич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Овод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Рей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Бредбери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«Ветер», «Ревун», «И грянул гром», «Здравствуй и прощай», «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Они были смуглые и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золотоглазые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AE7035" w:rsidRPr="00AE4A49" w:rsidRDefault="00AE7035" w:rsidP="00AE7035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Э. По «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t>Золотой жук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E008F6" w:rsidRDefault="00E008F6"/>
    <w:sectPr w:rsidR="00E008F6" w:rsidSect="00954DCE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881CA0"/>
    <w:multiLevelType w:val="multilevel"/>
    <w:tmpl w:val="AFA4D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035"/>
    <w:rsid w:val="00954DCE"/>
    <w:rsid w:val="00AE7035"/>
    <w:rsid w:val="00E00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189F6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173</Words>
  <Characters>988</Characters>
  <Application>Microsoft Macintosh Word</Application>
  <DocSecurity>0</DocSecurity>
  <Lines>8</Lines>
  <Paragraphs>2</Paragraphs>
  <ScaleCrop>false</ScaleCrop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2018-05-19T17:32:00Z</dcterms:created>
  <dcterms:modified xsi:type="dcterms:W3CDTF">2018-05-19T17:37:00Z</dcterms:modified>
</cp:coreProperties>
</file>